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E11" w:rsidRPr="00617C90" w:rsidRDefault="00FE2E11" w:rsidP="00FE2E11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617C90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17C90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17C90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FE2E11" w:rsidRPr="00617C90" w:rsidRDefault="00FE2E11" w:rsidP="00FE2E11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FE2E11" w:rsidRPr="00617C90" w:rsidRDefault="00617C90" w:rsidP="00FE2E11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FE2E11" w:rsidRPr="00617C90">
        <w:rPr>
          <w:rFonts w:ascii="Cambria" w:hAnsi="Cambria"/>
          <w:noProof/>
          <w:sz w:val="22"/>
          <w:szCs w:val="22"/>
          <w:lang w:val="sr-Latn-CS"/>
        </w:rPr>
        <w:t>: 02/4.01-7-011-216/18</w:t>
      </w:r>
    </w:p>
    <w:p w:rsidR="00FE2E11" w:rsidRPr="00617C90" w:rsidRDefault="00617C90" w:rsidP="00FE2E11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FE2E11" w:rsidRPr="00617C90">
        <w:rPr>
          <w:rFonts w:ascii="Cambria" w:hAnsi="Cambria"/>
          <w:noProof/>
          <w:sz w:val="22"/>
          <w:szCs w:val="22"/>
          <w:lang w:val="sr-Latn-CS"/>
        </w:rPr>
        <w:t xml:space="preserve">: 5. </w:t>
      </w:r>
      <w:r>
        <w:rPr>
          <w:rFonts w:ascii="Cambria" w:hAnsi="Cambria"/>
          <w:noProof/>
          <w:sz w:val="22"/>
          <w:szCs w:val="22"/>
          <w:lang w:val="sr-Latn-CS"/>
        </w:rPr>
        <w:t>februar</w:t>
      </w:r>
      <w:r w:rsidR="00FE2E11" w:rsidRPr="00617C90">
        <w:rPr>
          <w:rFonts w:ascii="Cambria" w:hAnsi="Cambria"/>
          <w:noProof/>
          <w:sz w:val="22"/>
          <w:szCs w:val="22"/>
          <w:lang w:val="sr-Latn-CS"/>
        </w:rPr>
        <w:t xml:space="preserve"> 2018.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FE2E11" w:rsidRPr="00617C90" w:rsidRDefault="00FE2E11" w:rsidP="00FE2E11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FE2E11" w:rsidRPr="00617C90" w:rsidRDefault="00FE2E11" w:rsidP="00FE2E11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17C90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E2E11" w:rsidRPr="00617C90" w:rsidRDefault="00617C90" w:rsidP="00FE2E11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FE2E11" w:rsidRPr="00617C90" w:rsidRDefault="00FE2E11" w:rsidP="00FE2E11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E2E11" w:rsidRPr="00617C90" w:rsidRDefault="00617C90" w:rsidP="00FE2E11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FE2E11" w:rsidRPr="00617C90" w:rsidRDefault="00617C90" w:rsidP="00FE2E11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Prijedloga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zakona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izmjenama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i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dopunama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Zakona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</w:p>
    <w:p w:rsidR="00FE2E11" w:rsidRPr="00617C90" w:rsidRDefault="00617C90" w:rsidP="00FE2E11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upravljanju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otpadom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–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</w:t>
      </w:r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hitnom</w:t>
      </w:r>
      <w:bookmarkStart w:id="0" w:name="_GoBack"/>
      <w:bookmarkEnd w:id="0"/>
      <w:r w:rsidR="00FE2E11" w:rsidRPr="00617C90"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 w:eastAsia="bs-Cyrl-BA"/>
        </w:rPr>
        <w:t>postupku</w:t>
      </w:r>
    </w:p>
    <w:p w:rsidR="00FE2E11" w:rsidRPr="00617C90" w:rsidRDefault="00FE2E11" w:rsidP="00FE2E11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E2E11" w:rsidRPr="00617C90" w:rsidRDefault="00FE2E11" w:rsidP="00FE2E11">
      <w:pPr>
        <w:pStyle w:val="NoSpacing"/>
        <w:jc w:val="both"/>
        <w:rPr>
          <w:rFonts w:ascii="Cambria" w:hAnsi="Cambria"/>
          <w:b/>
          <w:i/>
          <w:noProof/>
          <w:sz w:val="24"/>
          <w:szCs w:val="24"/>
          <w:lang w:val="sr-Latn-CS" w:eastAsia="bs-Cyrl-BA"/>
        </w:rPr>
      </w:pPr>
      <w:r w:rsidRPr="00617C90">
        <w:rPr>
          <w:rFonts w:ascii="Cambria" w:hAnsi="Cambria"/>
          <w:noProof/>
          <w:sz w:val="24"/>
          <w:szCs w:val="24"/>
          <w:lang w:val="sr-Latn-CS"/>
        </w:rPr>
        <w:tab/>
      </w:r>
      <w:r w:rsidR="00617C90">
        <w:rPr>
          <w:rFonts w:ascii="Cambria" w:hAnsi="Cambria"/>
          <w:noProof/>
          <w:sz w:val="24"/>
          <w:szCs w:val="24"/>
          <w:lang w:val="sr-Latn-CS"/>
        </w:rPr>
        <w:t>Odbor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za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na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5. </w:t>
      </w:r>
      <w:r w:rsidR="00617C90">
        <w:rPr>
          <w:rFonts w:ascii="Cambria" w:hAnsi="Cambria"/>
          <w:noProof/>
          <w:sz w:val="24"/>
          <w:szCs w:val="24"/>
          <w:lang w:val="sr-Latn-CS"/>
        </w:rPr>
        <w:t>februara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2018. </w:t>
      </w:r>
      <w:r w:rsidR="00617C90">
        <w:rPr>
          <w:rFonts w:ascii="Cambria" w:hAnsi="Cambria"/>
          <w:noProof/>
          <w:sz w:val="24"/>
          <w:szCs w:val="24"/>
          <w:lang w:val="sr-Latn-CS"/>
        </w:rPr>
        <w:t>godine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je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zakona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izmjenama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i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dopunama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Zakona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upravljanju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otpadom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–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po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hitnom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postupku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FE2E11" w:rsidRPr="00617C90" w:rsidRDefault="00FE2E11" w:rsidP="00FE2E11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17C90">
        <w:rPr>
          <w:rFonts w:ascii="Cambria" w:hAnsi="Cambria"/>
          <w:noProof/>
          <w:sz w:val="24"/>
          <w:szCs w:val="24"/>
          <w:lang w:val="sr-Latn-CS"/>
        </w:rPr>
        <w:tab/>
      </w:r>
      <w:r w:rsidR="00617C90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617C90">
        <w:rPr>
          <w:rFonts w:ascii="Cambria" w:hAnsi="Cambria"/>
          <w:noProof/>
          <w:sz w:val="24"/>
          <w:szCs w:val="24"/>
          <w:lang w:val="sr-Latn-CS"/>
        </w:rPr>
        <w:t>Vesna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Jungić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Obren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Goran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Đorđić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Dragan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Galić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Vlado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Gligorić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E2E11" w:rsidRPr="00617C90" w:rsidRDefault="00617C90" w:rsidP="00FE2E11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Slavko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Dunjić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Novak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Motika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Simuna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Žakula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Nedim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Čivić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E2E11" w:rsidRPr="00617C90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2E11" w:rsidRPr="00617C90" w:rsidRDefault="00FE2E11" w:rsidP="00FE2E11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17C90">
        <w:rPr>
          <w:rFonts w:ascii="Cambria" w:hAnsi="Cambria"/>
          <w:noProof/>
          <w:sz w:val="24"/>
          <w:szCs w:val="24"/>
          <w:lang w:val="sr-Latn-CS"/>
        </w:rPr>
        <w:tab/>
      </w:r>
      <w:r w:rsidR="00617C90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zakona</w:t>
      </w:r>
      <w:r w:rsidR="003A3B1A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podnijeli</w:t>
      </w:r>
      <w:r w:rsidR="003A3B1A"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g</w:t>
      </w:r>
      <w:r w:rsidRPr="00617C90">
        <w:rPr>
          <w:rFonts w:ascii="Cambria" w:hAnsi="Cambria"/>
          <w:noProof/>
          <w:sz w:val="24"/>
          <w:szCs w:val="24"/>
          <w:lang w:val="sr-Latn-CS"/>
        </w:rPr>
        <w:t>-</w:t>
      </w:r>
      <w:r w:rsidR="00617C90">
        <w:rPr>
          <w:rFonts w:ascii="Cambria" w:hAnsi="Cambria"/>
          <w:noProof/>
          <w:sz w:val="24"/>
          <w:szCs w:val="24"/>
          <w:lang w:val="sr-Latn-CS"/>
        </w:rPr>
        <w:t>đa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Svjetlana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Radusin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za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g</w:t>
      </w:r>
      <w:r w:rsidRPr="00617C90">
        <w:rPr>
          <w:rFonts w:ascii="Cambria" w:hAnsi="Cambria"/>
          <w:noProof/>
          <w:sz w:val="24"/>
          <w:szCs w:val="24"/>
          <w:lang w:val="sr-Latn-CS"/>
        </w:rPr>
        <w:t>-</w:t>
      </w:r>
      <w:r w:rsidR="00617C90">
        <w:rPr>
          <w:rFonts w:ascii="Cambria" w:hAnsi="Cambria"/>
          <w:noProof/>
          <w:sz w:val="24"/>
          <w:szCs w:val="24"/>
          <w:lang w:val="sr-Latn-CS"/>
        </w:rPr>
        <w:t>din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Srđan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Todorović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direktor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Fonda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za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energetsku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efikasnost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E2E11" w:rsidRPr="00617C90" w:rsidRDefault="00FE2E11" w:rsidP="00FE2E11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17C90">
        <w:rPr>
          <w:rFonts w:ascii="Cambria" w:hAnsi="Cambria"/>
          <w:noProof/>
          <w:sz w:val="24"/>
          <w:szCs w:val="24"/>
          <w:lang w:val="sr-Latn-CS"/>
        </w:rPr>
        <w:tab/>
      </w:r>
      <w:r w:rsidR="00617C90">
        <w:rPr>
          <w:rFonts w:ascii="Cambria" w:hAnsi="Cambria"/>
          <w:noProof/>
          <w:sz w:val="24"/>
          <w:szCs w:val="24"/>
          <w:lang w:val="sr-Latn-CS"/>
        </w:rPr>
        <w:t>Nakon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stav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da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Prijedlog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zakona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izmjenama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i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dopunama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Zakona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o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upravljanju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otpadom</w:t>
      </w:r>
      <w:r w:rsidRPr="00617C90">
        <w:rPr>
          <w:rFonts w:ascii="Cambria" w:hAnsi="Cambria"/>
          <w:noProof/>
          <w:sz w:val="24"/>
          <w:szCs w:val="24"/>
          <w:lang w:val="sr-Latn-CS" w:eastAsia="bs-Cyrl-BA"/>
        </w:rPr>
        <w:t>,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formi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na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Dvadeset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trećoj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17C90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2E11" w:rsidRPr="00617C90" w:rsidRDefault="00FE2E11" w:rsidP="00FE2E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17C90">
        <w:rPr>
          <w:rFonts w:ascii="Cambria" w:hAnsi="Cambria"/>
          <w:noProof/>
          <w:sz w:val="24"/>
          <w:szCs w:val="24"/>
          <w:lang w:val="sr-Latn-CS"/>
        </w:rPr>
        <w:tab/>
      </w:r>
    </w:p>
    <w:p w:rsidR="00FE2E11" w:rsidRPr="00617C90" w:rsidRDefault="00FE2E11" w:rsidP="00FE2E11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17C90">
        <w:rPr>
          <w:rFonts w:ascii="Cambria" w:hAnsi="Cambria"/>
          <w:noProof/>
          <w:sz w:val="24"/>
          <w:szCs w:val="24"/>
          <w:lang w:val="sr-Latn-CS"/>
        </w:rPr>
        <w:tab/>
      </w:r>
      <w:r w:rsidR="00617C90">
        <w:rPr>
          <w:rFonts w:ascii="Cambria" w:hAnsi="Cambria"/>
          <w:noProof/>
          <w:sz w:val="24"/>
          <w:szCs w:val="24"/>
          <w:lang w:val="sr-Latn-CS"/>
        </w:rPr>
        <w:t>Na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osnovu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člana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 w:rsidR="00617C90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Srpske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za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je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 w:rsidR="00617C90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617C9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noProof/>
          <w:sz w:val="24"/>
          <w:szCs w:val="24"/>
          <w:lang w:val="sr-Latn-CS"/>
        </w:rPr>
        <w:t>Odbora</w:t>
      </w:r>
      <w:r w:rsidRPr="00617C90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E2E11" w:rsidRPr="00617C90" w:rsidRDefault="00FE2E11" w:rsidP="00FE2E11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17C9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FE2E11" w:rsidRPr="00617C90" w:rsidRDefault="00617C90" w:rsidP="00FE2E11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PREDSJEDNICA</w:t>
      </w:r>
      <w:r w:rsidR="00FE2E11" w:rsidRPr="00617C90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FE2E11" w:rsidRPr="00617C90" w:rsidRDefault="00FE2E11" w:rsidP="00FE2E11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17C90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17C90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17C90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17C90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17C90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E2E11" w:rsidRPr="00617C90" w:rsidRDefault="00FE2E11" w:rsidP="00FE2E11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617C90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</w:t>
      </w:r>
      <w:r w:rsidR="00617C90">
        <w:rPr>
          <w:rFonts w:ascii="Cambria" w:hAnsi="Cambria"/>
          <w:b/>
          <w:i/>
          <w:noProof/>
          <w:sz w:val="24"/>
          <w:szCs w:val="24"/>
          <w:lang w:val="sr-Latn-CS"/>
        </w:rPr>
        <w:t>Vesna</w:t>
      </w:r>
      <w:r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617C90">
        <w:rPr>
          <w:rFonts w:ascii="Cambria" w:hAnsi="Cambria"/>
          <w:b/>
          <w:i/>
          <w:noProof/>
          <w:sz w:val="24"/>
          <w:szCs w:val="24"/>
          <w:lang w:val="sr-Latn-CS"/>
        </w:rPr>
        <w:t>Jungić</w:t>
      </w:r>
      <w:r w:rsidR="00233E69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 w:rsidR="00617C90"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="00233E69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 w:rsidR="00617C90"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="00233E69" w:rsidRPr="00617C90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:rsidR="00FE2E11" w:rsidRPr="00617C90" w:rsidRDefault="00FE2E11" w:rsidP="00FE2E11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3C5D7B" w:rsidRPr="00617C90" w:rsidRDefault="003C5D7B">
      <w:pPr>
        <w:rPr>
          <w:lang w:val="sr-Latn-CS"/>
        </w:rPr>
      </w:pPr>
    </w:p>
    <w:sectPr w:rsidR="003C5D7B" w:rsidRPr="00617C90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928" w:rsidRDefault="00F60928">
      <w:r>
        <w:separator/>
      </w:r>
    </w:p>
  </w:endnote>
  <w:endnote w:type="continuationSeparator" w:id="0">
    <w:p w:rsidR="00F60928" w:rsidRDefault="00F6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3E2768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3E2768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A922DA" w:rsidRPr="007F5578" w:rsidRDefault="003E2768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F5731D2" wp14:editId="3F1F235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89AFF6B" wp14:editId="5D4584A9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928" w:rsidRDefault="00F60928">
      <w:r>
        <w:separator/>
      </w:r>
    </w:p>
  </w:footnote>
  <w:footnote w:type="continuationSeparator" w:id="0">
    <w:p w:rsidR="00F60928" w:rsidRDefault="00F60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3E2768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70A6D6" wp14:editId="77BD2C3E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F60928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3E2768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3E2768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3E2768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3E2768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3E2768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3E2768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11"/>
    <w:rsid w:val="00233E69"/>
    <w:rsid w:val="003A3B1A"/>
    <w:rsid w:val="003C5D7B"/>
    <w:rsid w:val="003E2768"/>
    <w:rsid w:val="004D4EA8"/>
    <w:rsid w:val="00617C90"/>
    <w:rsid w:val="00F60928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E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2E11"/>
    <w:rPr>
      <w:color w:val="0000FF"/>
      <w:u w:val="single"/>
    </w:rPr>
  </w:style>
  <w:style w:type="paragraph" w:styleId="NoSpacing">
    <w:name w:val="No Spacing"/>
    <w:uiPriority w:val="1"/>
    <w:qFormat/>
    <w:rsid w:val="00FE2E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11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E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2E11"/>
    <w:rPr>
      <w:color w:val="0000FF"/>
      <w:u w:val="single"/>
    </w:rPr>
  </w:style>
  <w:style w:type="paragraph" w:styleId="NoSpacing">
    <w:name w:val="No Spacing"/>
    <w:uiPriority w:val="1"/>
    <w:qFormat/>
    <w:rsid w:val="00FE2E1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11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2018-02-06T07:23:00Z</cp:lastPrinted>
  <dcterms:created xsi:type="dcterms:W3CDTF">2018-02-22T13:02:00Z</dcterms:created>
  <dcterms:modified xsi:type="dcterms:W3CDTF">2018-02-22T13:02:00Z</dcterms:modified>
</cp:coreProperties>
</file>